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380" w:rsidRDefault="00E50380" w:rsidP="00E50380">
      <w:pPr>
        <w:pStyle w:val="2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Приложение </w:t>
      </w:r>
    </w:p>
    <w:p w:rsidR="004770EC" w:rsidRDefault="00E50380" w:rsidP="00E50380">
      <w:pPr>
        <w:pStyle w:val="2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 Приказу № 01- 05/20 -ОС</w:t>
      </w:r>
    </w:p>
    <w:p w:rsidR="00E50380" w:rsidRDefault="00E50380" w:rsidP="00E50380">
      <w:pPr>
        <w:pStyle w:val="2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17.05.2024 г.</w:t>
      </w:r>
    </w:p>
    <w:p w:rsidR="00E50380" w:rsidRPr="00E50380" w:rsidRDefault="00E50380" w:rsidP="00E50380">
      <w:pPr>
        <w:pStyle w:val="2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XII Открытого регионального 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православного фестиваля фольклорного творчества 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«Троице Святая, Слава Тебе!»</w:t>
      </w:r>
    </w:p>
    <w:p w:rsidR="004770EC" w:rsidRPr="00C030AD" w:rsidRDefault="00C030AD" w:rsidP="00C030AD">
      <w:pPr>
        <w:pStyle w:val="2"/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Организаторы:</w:t>
      </w:r>
    </w:p>
    <w:p w:rsidR="00C030AD" w:rsidRPr="00C030AD" w:rsidRDefault="00C030AD" w:rsidP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 w:rsidRPr="00C030AD"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Муниципальное учреждение культуры </w:t>
      </w:r>
    </w:p>
    <w:p w:rsidR="00C030AD" w:rsidRPr="00C030AD" w:rsidRDefault="00C030AD" w:rsidP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 w:rsidRPr="00C030AD">
        <w:rPr>
          <w:rFonts w:ascii="PT Astra Serif" w:eastAsia="Calibri" w:hAnsi="PT Astra Serif" w:cs="Times New Roman"/>
          <w:b/>
          <w:color w:val="000000"/>
          <w:sz w:val="28"/>
          <w:szCs w:val="28"/>
        </w:rPr>
        <w:t>«Центр культуры Балашовского муниципального района»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Балашовское епархиальное управление;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Администрация Балашовского муниципального района; </w:t>
      </w:r>
    </w:p>
    <w:p w:rsidR="00E50380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Управление культуры и туризма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администрации Бал</w:t>
      </w:r>
      <w:r w:rsidR="00E50380">
        <w:rPr>
          <w:rFonts w:ascii="PT Astra Serif" w:eastAsia="Calibri" w:hAnsi="PT Astra Serif" w:cs="Times New Roman"/>
          <w:color w:val="000000"/>
          <w:sz w:val="28"/>
          <w:szCs w:val="28"/>
        </w:rPr>
        <w:t>ашовского муниципального района;</w:t>
      </w:r>
    </w:p>
    <w:p w:rsidR="004770EC" w:rsidRPr="00C030AD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Управление образования администрации Балашовского муниципального района.</w:t>
      </w:r>
    </w:p>
    <w:p w:rsidR="00C030AD" w:rsidRPr="00C030AD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</w:p>
    <w:p w:rsidR="004770EC" w:rsidRDefault="00C030AD">
      <w:pPr>
        <w:pStyle w:val="2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Цели и задачи:</w:t>
      </w:r>
    </w:p>
    <w:p w:rsidR="004770EC" w:rsidRDefault="00C030AD">
      <w:pPr>
        <w:suppressAutoHyphens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духовное единение на основе народного наследия и культурных традиций русского народа;</w:t>
      </w:r>
    </w:p>
    <w:p w:rsidR="004770EC" w:rsidRDefault="00C030AD">
      <w:pPr>
        <w:suppressAutoHyphens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популяризация и пропаганда православного фольклорного творчества,</w:t>
      </w:r>
      <w:r>
        <w:rPr>
          <w:rFonts w:ascii="PT Astra Serif" w:eastAsia="Calibri" w:hAnsi="PT Astra Serif" w:cs="Times New Roman"/>
          <w:color w:val="FF0000"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sz w:val="28"/>
          <w:szCs w:val="28"/>
        </w:rPr>
        <w:t>укрепление творческих контактов исполнителей разных регионов;</w:t>
      </w:r>
    </w:p>
    <w:p w:rsidR="004770EC" w:rsidRDefault="00C030AD">
      <w:pPr>
        <w:suppressAutoHyphens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выявление  талантливых солистов и коллективов, занимающихся художественным творчеством в области фольклорного искусства;</w:t>
      </w:r>
    </w:p>
    <w:p w:rsidR="004770EC" w:rsidRDefault="00C030AD">
      <w:pPr>
        <w:suppressAutoHyphens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привлечение внимания творческих коллективов к популяризации разнообразным формам народной традиционной культуры;</w:t>
      </w:r>
    </w:p>
    <w:p w:rsidR="004770EC" w:rsidRDefault="00C030AD">
      <w:pPr>
        <w:suppressAutoHyphens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создание условий для  обмена опытом работы лучших фольклорных коллективов;</w:t>
      </w:r>
    </w:p>
    <w:p w:rsidR="004770EC" w:rsidRDefault="00C030AD">
      <w:pPr>
        <w:suppressAutoHyphens/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привлечение внимания широкой общественности к участию в культурной жизни Балашовского муниципального района;</w:t>
      </w:r>
    </w:p>
    <w:p w:rsidR="004770EC" w:rsidRDefault="00C030AD">
      <w:pPr>
        <w:suppressAutoHyphens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FF0000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воспитание патриотизма, духовности, формирование культуры общения на основе народных традиций и обычаев, ценностей отечественной культуры.</w:t>
      </w:r>
    </w:p>
    <w:p w:rsidR="00E50380" w:rsidRDefault="00C030AD" w:rsidP="00E50380">
      <w:pPr>
        <w:pStyle w:val="2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Участники фестиваля:</w:t>
      </w:r>
    </w:p>
    <w:p w:rsidR="004770EC" w:rsidRDefault="00C030AD" w:rsidP="00E50380">
      <w:pPr>
        <w:pStyle w:val="2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фестивале принимают участие вокальные и хореографические коллективы, мастера декоративно-прикладного творчества независимо от ведомственной принадлежности.</w:t>
      </w:r>
    </w:p>
    <w:p w:rsidR="004770EC" w:rsidRDefault="00C030AD" w:rsidP="00E50380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  <w:t xml:space="preserve">Основным критерием для участия является раскрытие в творческих работах православной темы и духовности, патриотизма и любви к Отечеству. </w:t>
      </w:r>
    </w:p>
    <w:p w:rsidR="004770EC" w:rsidRDefault="00C030AD" w:rsidP="00E50380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Calibri" w:hAnsi="PT Astra Serif"/>
          <w:b/>
          <w:color w:val="000000"/>
          <w:sz w:val="28"/>
          <w:szCs w:val="28"/>
          <w:shd w:val="clear" w:color="auto" w:fill="FFFFFF"/>
        </w:rPr>
        <w:t>Тематика произведений должна соответствовать концепции фестиваля.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  <w:t>Условием для участия фольклорного коллектива в фестивале является исполнение музыкально-обрядового фольклора, приуроченного к празднованию Дня Святой Троицы.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  <w:t>Мастера декоративно-прикладного творчества предоставляют свои работы на выставке народного творчества и художественных ремёсел.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Calibri" w:hAnsi="PT Astra Serif"/>
          <w:color w:val="000000"/>
          <w:sz w:val="28"/>
          <w:szCs w:val="28"/>
          <w:shd w:val="clear" w:color="auto" w:fill="FFFFFF"/>
        </w:rPr>
        <w:lastRenderedPageBreak/>
        <w:t xml:space="preserve"> 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>4. Порядок проведения  фестиваля: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XI</w:t>
      </w:r>
      <w:r>
        <w:rPr>
          <w:rFonts w:ascii="PT Astra Serif" w:eastAsia="Calibri" w:hAnsi="PT Astra Serif" w:cs="Times New Roman"/>
          <w:color w:val="000000"/>
          <w:sz w:val="28"/>
          <w:szCs w:val="28"/>
          <w:lang w:val="en-US"/>
        </w:rPr>
        <w:t>I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открытый региональный православный фестиваль фольклорного творчества «Троице Святая, Слава Тебе!» 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проводится с мая по июнь 2024 года.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I тур: май - июнь 2024 года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- отборочные туры в муниципальных районах и городских округах регионов в форме конкурсов, смотров, выставок.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  <w:t xml:space="preserve">II тур:  -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  23 июня 2024 года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, который включает выступление участников фестиваля и награждение. 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Начало – 11.00 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Место проведения: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г. Балашов, Парк им. Куйбышева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Для участия во втором туре фестиваля  в оргкомитет г. Балашова предоставляются анкеты-заявки </w:t>
      </w:r>
      <w:r>
        <w:rPr>
          <w:rFonts w:ascii="PT Astra Serif" w:eastAsia="Calibri" w:hAnsi="PT Astra Serif" w:cs="Times New Roman"/>
          <w:i/>
          <w:color w:val="000000"/>
          <w:sz w:val="28"/>
          <w:szCs w:val="28"/>
        </w:rPr>
        <w:t>(форма заявки прилагается)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творческих коллективов,  участников выставки декоративно - прикладного творчества.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Срок подачи заявок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до 14  июня 2024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года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. </w:t>
      </w:r>
    </w:p>
    <w:p w:rsidR="00790260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  <w:lang w:val="en-US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Адрес электронной почты: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 номинации вокал и хореография -</w:t>
      </w:r>
      <w:hyperlink r:id="rId8" w:history="1">
        <w:r>
          <w:rPr>
            <w:rStyle w:val="15"/>
            <w:rFonts w:ascii="PT Astra Serif" w:eastAsia="Calibri" w:hAnsi="PT Astra Serif"/>
            <w:sz w:val="28"/>
            <w:szCs w:val="28"/>
          </w:rPr>
          <w:t xml:space="preserve"> ckni316@mail.ru</w:t>
        </w:r>
      </w:hyperlink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 и номинаци</w:t>
      </w:r>
      <w:r>
        <w:rPr>
          <w:rFonts w:ascii="PT Astra Serif" w:eastAsia="Calibri" w:hAnsi="PT Astra Serif" w:cs="Times New Roman"/>
          <w:b/>
          <w:bCs/>
          <w:sz w:val="28"/>
          <w:szCs w:val="28"/>
        </w:rPr>
        <w:t>я «Народный умелец»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 </w:t>
      </w:r>
    </w:p>
    <w:p w:rsidR="004770EC" w:rsidRDefault="0074528A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hyperlink r:id="rId9" w:history="1">
        <w:r w:rsidR="00790260" w:rsidRPr="0033629E">
          <w:rPr>
            <w:rStyle w:val="a3"/>
            <w:rFonts w:ascii="PT Astra Serif" w:eastAsia="Calibri" w:hAnsi="PT Astra Serif" w:cs="Times New Roman"/>
            <w:sz w:val="28"/>
            <w:szCs w:val="28"/>
          </w:rPr>
          <w:t xml:space="preserve">  balmuze</w:t>
        </w:r>
        <w:r w:rsidR="00790260" w:rsidRPr="0033629E">
          <w:rPr>
            <w:rStyle w:val="a3"/>
            <w:rFonts w:ascii="PT Astra Serif" w:eastAsia="Calibri" w:hAnsi="PT Astra Serif" w:cs="Times New Roman"/>
            <w:sz w:val="28"/>
            <w:szCs w:val="28"/>
            <w:lang w:val="en-US"/>
          </w:rPr>
          <w:t>u</w:t>
        </w:r>
        <w:r w:rsidR="00790260" w:rsidRPr="0033629E">
          <w:rPr>
            <w:rStyle w:val="a3"/>
            <w:rFonts w:ascii="PT Astra Serif" w:eastAsia="Calibri" w:hAnsi="PT Astra Serif" w:cs="Times New Roman"/>
            <w:sz w:val="28"/>
            <w:szCs w:val="28"/>
          </w:rPr>
          <w:t>m@yandex.ru</w:t>
        </w:r>
      </w:hyperlink>
    </w:p>
    <w:p w:rsidR="004770EC" w:rsidRPr="00E50380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 xml:space="preserve">МУК « Центр культуры БМР» по адресу: г. Балашов, ул. К. Маркса, 96,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кабинет 40, тел.  8(845-45)4-15-25, 8(845-45)4-28-80.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На основании представленных заявок составляется программа XII Открытого регионального православного фестиваля фольклорного творчества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«Троице Святая, Слава Тебе! »  в городе Балашове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по номинациям:</w:t>
      </w:r>
    </w:p>
    <w:p w:rsidR="004770EC" w:rsidRDefault="00C030AD">
      <w:pPr>
        <w:pStyle w:val="1"/>
        <w:numPr>
          <w:ilvl w:val="0"/>
          <w:numId w:val="1"/>
        </w:numPr>
        <w:shd w:val="clear" w:color="auto" w:fill="FFFFFF"/>
        <w:suppressAutoHyphens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«Вокальное искусство» </w:t>
      </w:r>
      <w:r>
        <w:rPr>
          <w:rFonts w:ascii="PT Astra Serif" w:eastAsia="Calibri" w:hAnsi="PT Astra Serif" w:cs="Times New Roman"/>
          <w:sz w:val="28"/>
          <w:szCs w:val="28"/>
        </w:rPr>
        <w:t>(ансамбли).</w:t>
      </w:r>
    </w:p>
    <w:p w:rsidR="004770EC" w:rsidRDefault="00C030AD">
      <w:pPr>
        <w:shd w:val="clear" w:color="auto" w:fill="FFFFFF"/>
        <w:suppressAutoHyphens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Вокальные  коллективы 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представляют не более 2 разнохарактерных номера. Тематика представленных номеров должна отражать местные фольклорные традиции, обрядовые песни, тематические номера к празднованию Троицы, духовный стих.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Каждый участник имеет право выступать со своим аккомпаниатором,   либо в сопровождении фонограммы (-1). Фонограммы должны быть представлены на электронном носителе (флэш  карта),  записанном в формате WAV или MP3 отдельно для каждого коллектива.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Для  участников номинации необходимо отправить заявку (</w:t>
      </w:r>
      <w:r>
        <w:rPr>
          <w:rFonts w:ascii="PT Astra Serif" w:eastAsia="Calibri" w:hAnsi="PT Astra Serif" w:cs="Times New Roman"/>
          <w:i/>
          <w:iCs/>
          <w:color w:val="000000"/>
          <w:sz w:val="28"/>
          <w:szCs w:val="28"/>
        </w:rPr>
        <w:t>форма заявки прилагается)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на адрес электронной почты   </w:t>
      </w:r>
      <w:hyperlink r:id="rId10" w:history="1">
        <w:r>
          <w:rPr>
            <w:rStyle w:val="15"/>
            <w:rFonts w:ascii="PT Astra Serif" w:eastAsia="Calibri" w:hAnsi="PT Astra Serif"/>
            <w:sz w:val="28"/>
            <w:szCs w:val="28"/>
          </w:rPr>
          <w:t xml:space="preserve"> ckni316@mail.ru</w:t>
        </w:r>
      </w:hyperlink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pStyle w:val="1"/>
        <w:numPr>
          <w:ilvl w:val="0"/>
          <w:numId w:val="2"/>
        </w:num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«Хореографические искусство» </w:t>
      </w:r>
      <w:r>
        <w:rPr>
          <w:rFonts w:ascii="PT Astra Serif" w:eastAsia="Calibri" w:hAnsi="PT Astra Serif" w:cs="Times New Roman"/>
          <w:sz w:val="28"/>
          <w:szCs w:val="28"/>
        </w:rPr>
        <w:t>(хореографические коллективы) танец, основанный на народных традициях и обрядах с выдержкой стиля и техники, не более 2 разнохарактерных номеров.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Для  участников номинации необходимо отправить заявку (</w:t>
      </w:r>
      <w:r>
        <w:rPr>
          <w:rFonts w:ascii="PT Astra Serif" w:eastAsia="Calibri" w:hAnsi="PT Astra Serif" w:cs="Times New Roman"/>
          <w:i/>
          <w:iCs/>
          <w:color w:val="000000"/>
          <w:sz w:val="28"/>
          <w:szCs w:val="28"/>
        </w:rPr>
        <w:t>форма заявки прилагается)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на адрес электронной почты   </w:t>
      </w:r>
      <w:hyperlink r:id="rId11" w:history="1">
        <w:r>
          <w:rPr>
            <w:rStyle w:val="15"/>
            <w:rFonts w:ascii="PT Astra Serif" w:eastAsia="Calibri" w:hAnsi="PT Astra Serif"/>
            <w:sz w:val="28"/>
            <w:szCs w:val="28"/>
          </w:rPr>
          <w:t xml:space="preserve"> ckni316@mail.ru</w:t>
        </w:r>
      </w:hyperlink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по номинациям:</w:t>
      </w:r>
    </w:p>
    <w:p w:rsidR="004770EC" w:rsidRDefault="00C030AD">
      <w:pPr>
        <w:pStyle w:val="1"/>
        <w:numPr>
          <w:ilvl w:val="0"/>
          <w:numId w:val="3"/>
        </w:numPr>
        <w:suppressAutoHyphens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«Народный умелец» </w:t>
      </w:r>
      <w:r>
        <w:rPr>
          <w:rFonts w:ascii="PT Astra Serif" w:eastAsia="Calibri" w:hAnsi="PT Astra Serif" w:cs="Times New Roman"/>
          <w:sz w:val="28"/>
          <w:szCs w:val="28"/>
        </w:rPr>
        <w:t>(мастера народных ремёсел)</w:t>
      </w: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 - </w:t>
      </w:r>
      <w:r>
        <w:rPr>
          <w:rFonts w:ascii="PT Astra Serif" w:eastAsia="Calibri" w:hAnsi="PT Astra Serif" w:cs="Times New Roman"/>
          <w:sz w:val="28"/>
          <w:szCs w:val="28"/>
        </w:rPr>
        <w:t>выставка работ</w:t>
      </w: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sz w:val="28"/>
          <w:szCs w:val="28"/>
        </w:rPr>
        <w:t xml:space="preserve">декоративно-прикладного искусства, выполненных в разных техниках. </w:t>
      </w:r>
    </w:p>
    <w:p w:rsidR="004770EC" w:rsidRDefault="00C030AD">
      <w:pPr>
        <w:pStyle w:val="1"/>
        <w:suppressAutoHyphens/>
        <w:spacing w:before="0" w:beforeAutospacing="0" w:after="0" w:afterAutospacing="0" w:line="240" w:lineRule="auto"/>
        <w:ind w:left="720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К заявкам участники номинации «Народный умелец» предоставляют фото экспозиции, краткую информацию, телефон ответственного от района (Епархии). </w:t>
      </w:r>
    </w:p>
    <w:p w:rsidR="004770EC" w:rsidRDefault="00C030AD">
      <w:pPr>
        <w:suppressAutoHyphens/>
        <w:spacing w:before="0" w:beforeAutospacing="0" w:after="0" w:afterAutospacing="0" w:line="240" w:lineRule="auto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lastRenderedPageBreak/>
        <w:t xml:space="preserve">          Количество предоставляемых столов для участника выставки не более одного (школьная парта).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>Для  участников выставки необходимо отправить заявку (</w:t>
      </w:r>
      <w:r>
        <w:rPr>
          <w:rFonts w:ascii="PT Astra Serif" w:eastAsia="Calibri" w:hAnsi="PT Astra Serif" w:cs="Times New Roman"/>
          <w:i/>
          <w:iCs/>
          <w:color w:val="000000"/>
          <w:sz w:val="28"/>
          <w:szCs w:val="28"/>
        </w:rPr>
        <w:t>форма заявки прилагается)</w:t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на адрес электронной почты</w:t>
      </w:r>
      <w:hyperlink r:id="rId12" w:history="1">
        <w:r>
          <w:rPr>
            <w:rStyle w:val="a3"/>
            <w:rFonts w:ascii="PT Astra Serif" w:eastAsia="Calibri" w:hAnsi="PT Astra Serif" w:cs="Times New Roman"/>
            <w:sz w:val="28"/>
            <w:szCs w:val="28"/>
          </w:rPr>
          <w:t xml:space="preserve"> balmuze</w:t>
        </w:r>
        <w:r>
          <w:rPr>
            <w:rStyle w:val="a3"/>
            <w:rFonts w:ascii="PT Astra Serif" w:eastAsia="Calibri" w:hAnsi="PT Astra Serif" w:cs="Times New Roman"/>
            <w:sz w:val="28"/>
            <w:szCs w:val="28"/>
            <w:lang w:val="en-US"/>
          </w:rPr>
          <w:t>u</w:t>
        </w:r>
        <w:r>
          <w:rPr>
            <w:rStyle w:val="a3"/>
            <w:rFonts w:ascii="PT Astra Serif" w:eastAsia="Calibri" w:hAnsi="PT Astra Serif" w:cs="Times New Roman"/>
            <w:sz w:val="28"/>
            <w:szCs w:val="28"/>
          </w:rPr>
          <w:t>m@yandex.ru</w:t>
        </w:r>
      </w:hyperlink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Сбор участников для оформления выставки  </w:t>
      </w:r>
      <w:r>
        <w:rPr>
          <w:rFonts w:ascii="PT Astra Serif" w:eastAsia="Calibri" w:hAnsi="PT Astra Serif" w:cs="Times New Roman"/>
          <w:b/>
          <w:sz w:val="28"/>
          <w:szCs w:val="28"/>
        </w:rPr>
        <w:t xml:space="preserve">23 июня 2024 в 9.00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color w:val="000000"/>
          <w:sz w:val="28"/>
          <w:szCs w:val="28"/>
        </w:rPr>
        <w:t>по адресу: г. Балашов Парк им. Куйбышева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Столы для размещения работ на выставке будут предоставлены только тем участникам, кто вовремя подал заявки для участия в выставке (</w:t>
      </w:r>
      <w:r>
        <w:rPr>
          <w:rFonts w:ascii="PT Astra Serif" w:eastAsia="Calibri" w:hAnsi="PT Astra Serif" w:cs="Times New Roman"/>
          <w:b/>
          <w:iCs/>
          <w:sz w:val="28"/>
          <w:szCs w:val="28"/>
        </w:rPr>
        <w:t>до 14 июня 2024 года</w:t>
      </w:r>
      <w:r>
        <w:rPr>
          <w:rFonts w:ascii="PT Astra Serif" w:eastAsia="Calibri" w:hAnsi="PT Astra Serif" w:cs="Times New Roman"/>
          <w:b/>
          <w:sz w:val="28"/>
          <w:szCs w:val="28"/>
        </w:rPr>
        <w:t>).</w:t>
      </w:r>
    </w:p>
    <w:p w:rsidR="004770EC" w:rsidRDefault="00C030AD">
      <w:pPr>
        <w:pStyle w:val="1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</w:p>
    <w:p w:rsidR="004770EC" w:rsidRDefault="00C030AD">
      <w:pPr>
        <w:pStyle w:val="10"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>5.</w:t>
      </w: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r>
        <w:rPr>
          <w:rFonts w:ascii="PT Astra Serif" w:eastAsia="Calibri" w:hAnsi="PT Astra Serif" w:cs="Times New Roman"/>
          <w:b/>
          <w:bCs/>
          <w:sz w:val="28"/>
          <w:szCs w:val="28"/>
        </w:rPr>
        <w:t>Критерии оценки участников фестиваля по жанрам народного творчества: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уровень исполнительского мастерства, артистизм;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художественная ценность репертуара;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сценический образ, костюм, реквизит;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режиссура песни, танца;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художественный уровень произведений декоративно-прикладного творчества.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>6. Подведение итогов и награждение участников фестиваля: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Все коллективы награждаются дипломами Лауреата фестиваля в разных номинациях.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Кроме того, Оргкомитет оставляет за собой право в ходе фестиваля </w:t>
      </w:r>
      <w:r>
        <w:rPr>
          <w:rFonts w:ascii="PT Astra Serif" w:eastAsia="Calibri" w:hAnsi="PT Astra Serif" w:cs="Times New Roman"/>
          <w:b/>
          <w:bCs/>
          <w:sz w:val="28"/>
          <w:szCs w:val="28"/>
        </w:rPr>
        <w:t>учреждать специальные дипломы и призы</w:t>
      </w:r>
      <w:r>
        <w:rPr>
          <w:rFonts w:ascii="PT Astra Serif" w:eastAsia="Calibri" w:hAnsi="PT Astra Serif" w:cs="Times New Roman"/>
          <w:sz w:val="28"/>
          <w:szCs w:val="28"/>
        </w:rPr>
        <w:t xml:space="preserve">. 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 xml:space="preserve"> </w:t>
      </w:r>
    </w:p>
    <w:p w:rsidR="004770EC" w:rsidRDefault="00C030AD">
      <w:pPr>
        <w:suppressAutoHyphens/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sz w:val="28"/>
          <w:szCs w:val="28"/>
        </w:rPr>
        <w:t>7. Финансирование фестиваля: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ab/>
      </w:r>
      <w:r>
        <w:rPr>
          <w:rFonts w:ascii="PT Astra Serif" w:eastAsia="Calibri" w:hAnsi="PT Astra Serif" w:cs="Times New Roman"/>
          <w:color w:val="000000"/>
          <w:sz w:val="28"/>
          <w:szCs w:val="28"/>
        </w:rPr>
        <w:t xml:space="preserve">Финансирование фестиваля осуществляется за счёт средств Балашовского епархиального управления, бюджета Балашовского муниципального района.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color w:val="000000"/>
          <w:sz w:val="28"/>
          <w:szCs w:val="28"/>
        </w:rPr>
        <w:tab/>
        <w:t>Направляющая сторона обеспечивает проезд участников фестиваля до места проведения и обратно. Командировочные расходы участников фестиваля за счет направляющей стороны.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  <w:t xml:space="preserve"> </w:t>
      </w:r>
    </w:p>
    <w:p w:rsidR="004770EC" w:rsidRDefault="00C030AD">
      <w:pPr>
        <w:jc w:val="both"/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  <w:t xml:space="preserve"> </w:t>
      </w:r>
    </w:p>
    <w:p w:rsidR="004770EC" w:rsidRDefault="00C030AD">
      <w:pPr>
        <w:jc w:val="both"/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  <w:t xml:space="preserve"> </w:t>
      </w:r>
    </w:p>
    <w:p w:rsidR="004770EC" w:rsidRDefault="004770EC">
      <w:pPr>
        <w:jc w:val="both"/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</w:pPr>
    </w:p>
    <w:p w:rsidR="004770EC" w:rsidRDefault="00C030AD">
      <w:pPr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E50380" w:rsidRDefault="00E50380">
      <w:pPr>
        <w:jc w:val="both"/>
        <w:rPr>
          <w:rFonts w:ascii="PT Astra Serif" w:eastAsia="Calibri" w:hAnsi="PT Astra Serif"/>
          <w:sz w:val="28"/>
          <w:szCs w:val="28"/>
        </w:rPr>
      </w:pPr>
    </w:p>
    <w:p w:rsidR="00E50380" w:rsidRDefault="00E50380">
      <w:pPr>
        <w:jc w:val="both"/>
        <w:rPr>
          <w:rFonts w:ascii="PT Astra Serif" w:eastAsia="Calibri" w:hAnsi="PT Astra Serif"/>
          <w:sz w:val="28"/>
          <w:szCs w:val="28"/>
        </w:rPr>
      </w:pPr>
    </w:p>
    <w:p w:rsidR="00E50380" w:rsidRPr="00E50380" w:rsidRDefault="00E50380">
      <w:pPr>
        <w:jc w:val="both"/>
        <w:rPr>
          <w:rFonts w:ascii="PT Astra Serif" w:eastAsia="Calibri" w:hAnsi="PT Astra Serif"/>
          <w:sz w:val="28"/>
          <w:szCs w:val="28"/>
          <w:lang w:val="en-US"/>
        </w:rPr>
      </w:pP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ЗАЯВКА – АНКЕТА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участника </w:t>
      </w:r>
      <w:r>
        <w:rPr>
          <w:b/>
          <w:bCs/>
          <w:sz w:val="28"/>
          <w:szCs w:val="28"/>
        </w:rPr>
        <w:t xml:space="preserve">XII Открытого регионального православного фестиваля 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фольклорного творчества «Троице Святая, Слава Тебе!»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ВНИМАНИЕ!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срок подачи заявки до 14 июня 2024 года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на почту</w:t>
      </w:r>
      <w:hyperlink r:id="rId13" w:history="1">
        <w:r>
          <w:rPr>
            <w:rStyle w:val="15"/>
            <w:rFonts w:ascii="PT Astra Serif" w:eastAsia="Calibri" w:hAnsi="PT Astra Serif"/>
            <w:sz w:val="28"/>
            <w:szCs w:val="28"/>
          </w:rPr>
          <w:t xml:space="preserve"> ckni316@mail.ru</w:t>
        </w:r>
      </w:hyperlink>
    </w:p>
    <w:p w:rsidR="004770EC" w:rsidRDefault="00C030AD">
      <w:pPr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Название коллектива, (Ф.И.О. отдельного исполнителя)____________________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Число участников, их возраст__________________________________________</w:t>
      </w:r>
    </w:p>
    <w:p w:rsidR="004770EC" w:rsidRPr="00C030AD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Какое учреждение представляют____________________________________</w:t>
      </w:r>
      <w:r w:rsidRPr="00C030AD">
        <w:rPr>
          <w:rFonts w:ascii="PT Astra Serif" w:eastAsia="Calibri" w:hAnsi="PT Astra Serif"/>
          <w:sz w:val="28"/>
          <w:szCs w:val="28"/>
        </w:rPr>
        <w:t>__</w:t>
      </w:r>
      <w:r>
        <w:rPr>
          <w:rFonts w:ascii="PT Astra Serif" w:eastAsia="Calibri" w:hAnsi="PT Astra Serif"/>
          <w:sz w:val="28"/>
          <w:szCs w:val="28"/>
        </w:rPr>
        <w:t>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Какой город (район) представляют__________________________________</w:t>
      </w:r>
      <w:r w:rsidRPr="00C030AD">
        <w:rPr>
          <w:rFonts w:ascii="PT Astra Serif" w:eastAsia="Calibri" w:hAnsi="PT Astra Serif"/>
          <w:sz w:val="28"/>
          <w:szCs w:val="28"/>
        </w:rPr>
        <w:t>____</w:t>
      </w:r>
      <w:r>
        <w:rPr>
          <w:rFonts w:ascii="PT Astra Serif" w:eastAsia="Calibri" w:hAnsi="PT Astra Serif"/>
          <w:sz w:val="28"/>
          <w:szCs w:val="28"/>
        </w:rPr>
        <w:t>__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ФИО руководителя, контактный телефон, e-mail __________________________________________________________________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Номинация фестиваля______________________________________________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Исполняемый репертуар</w:t>
      </w:r>
      <w:r>
        <w:rPr>
          <w:rFonts w:ascii="PT Astra Serif" w:eastAsia="Calibri" w:hAnsi="PT Astra Serif"/>
          <w:sz w:val="28"/>
          <w:szCs w:val="28"/>
        </w:rPr>
        <w:t xml:space="preserve"> (</w:t>
      </w:r>
      <w:r>
        <w:rPr>
          <w:rFonts w:ascii="PT Astra Serif" w:eastAsia="Calibri" w:hAnsi="PT Astra Serif"/>
          <w:i/>
          <w:sz w:val="28"/>
          <w:szCs w:val="28"/>
        </w:rPr>
        <w:t xml:space="preserve">для вокальных, хореографических коллективов     </w:t>
      </w:r>
      <w:r>
        <w:rPr>
          <w:rFonts w:ascii="PT Astra Serif" w:eastAsia="Calibri" w:hAnsi="PT Astra Serif"/>
          <w:sz w:val="28"/>
          <w:szCs w:val="28"/>
        </w:rPr>
        <w:t>название исполняемых произведений, авторы:</w:t>
      </w:r>
      <w:r>
        <w:rPr>
          <w:rFonts w:ascii="PT Astra Serif" w:eastAsia="Calibri" w:hAnsi="PT Astra Serif"/>
          <w:i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1. ________________________________________________________________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2._________________________________________________________________</w:t>
      </w:r>
    </w:p>
    <w:p w:rsidR="004770EC" w:rsidRDefault="00C030AD">
      <w:pPr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br w:type="page"/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ЗАЯВКА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участника выставки декоративно-прикладного искусства в рамках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XI</w:t>
      </w:r>
      <w:r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</w:rPr>
        <w:t xml:space="preserve"> Открытого регионального православного фестиваля </w:t>
      </w:r>
    </w:p>
    <w:p w:rsidR="004770EC" w:rsidRDefault="00C030AD">
      <w:pPr>
        <w:pStyle w:val="2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фольклорного творчества «Троице Святая, Слава Тебе!»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color w:val="000000"/>
          <w:sz w:val="28"/>
          <w:szCs w:val="28"/>
        </w:rPr>
      </w:pPr>
      <w:r>
        <w:rPr>
          <w:rFonts w:ascii="PT Astra Serif" w:eastAsia="Calibri" w:hAnsi="PT Astra Serif"/>
          <w:b/>
          <w:color w:val="000000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ВНИМАНИЕ!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срок подачи заявки до 14 июня 2024 года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eastAsia="Calibri" w:hAnsi="PT Astra Serif" w:cs="Times New Roman"/>
          <w:color w:val="000000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на почту </w:t>
      </w:r>
      <w:hyperlink r:id="rId14" w:history="1">
        <w:r>
          <w:rPr>
            <w:rStyle w:val="a3"/>
            <w:rFonts w:ascii="PT Astra Serif" w:eastAsia="Calibri" w:hAnsi="PT Astra Serif" w:cs="Times New Roman"/>
            <w:sz w:val="28"/>
            <w:szCs w:val="28"/>
          </w:rPr>
          <w:t>balmuze</w:t>
        </w:r>
        <w:r>
          <w:rPr>
            <w:rStyle w:val="a3"/>
            <w:rFonts w:ascii="PT Astra Serif" w:eastAsia="Calibri" w:hAnsi="PT Astra Serif" w:cs="Times New Roman"/>
            <w:sz w:val="28"/>
            <w:szCs w:val="28"/>
            <w:lang w:val="en-US"/>
          </w:rPr>
          <w:t>u</w:t>
        </w:r>
        <w:r>
          <w:rPr>
            <w:rStyle w:val="a3"/>
            <w:rFonts w:ascii="PT Astra Serif" w:eastAsia="Calibri" w:hAnsi="PT Astra Serif" w:cs="Times New Roman"/>
            <w:sz w:val="28"/>
            <w:szCs w:val="28"/>
          </w:rPr>
          <w:t>m@yandex.ru</w:t>
        </w:r>
      </w:hyperlink>
    </w:p>
    <w:p w:rsidR="004770EC" w:rsidRDefault="00C030AD">
      <w:pPr>
        <w:jc w:val="center"/>
        <w:rPr>
          <w:rFonts w:ascii="PT Astra Serif" w:eastAsia="Calibri" w:hAnsi="PT Astra Serif"/>
          <w:color w:val="000000"/>
          <w:sz w:val="28"/>
          <w:szCs w:val="28"/>
        </w:rPr>
      </w:pPr>
      <w:r>
        <w:rPr>
          <w:rFonts w:ascii="PT Astra Serif" w:eastAsia="Calibri" w:hAnsi="PT Astra Serif"/>
          <w:color w:val="000000"/>
          <w:sz w:val="28"/>
          <w:szCs w:val="28"/>
        </w:rPr>
        <w:t xml:space="preserve"> 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Ф.И.О.   участника______________________________________________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Возраст_______________________________________________________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Какое учреждение представляет___________________________________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Техника исполнения работ_________________________________________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Краткая  информация об особенностях техники исполнения представленных работ, об участнике и педагоге (</w:t>
      </w:r>
      <w:r>
        <w:rPr>
          <w:rFonts w:ascii="PT Astra Serif" w:eastAsia="Calibri" w:hAnsi="PT Astra Serif"/>
          <w:i/>
          <w:sz w:val="28"/>
          <w:szCs w:val="28"/>
        </w:rPr>
        <w:t>3-5 предложений для организации экскурсии</w:t>
      </w:r>
      <w:r>
        <w:rPr>
          <w:rFonts w:ascii="PT Astra Serif" w:eastAsia="Calibri" w:hAnsi="PT Astra Serif"/>
          <w:sz w:val="28"/>
          <w:szCs w:val="28"/>
        </w:rPr>
        <w:t>).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Телефон (</w:t>
      </w:r>
      <w:r>
        <w:rPr>
          <w:rFonts w:ascii="PT Astra Serif" w:eastAsia="Calibri" w:hAnsi="PT Astra Serif"/>
          <w:b/>
          <w:sz w:val="28"/>
          <w:szCs w:val="28"/>
        </w:rPr>
        <w:t>обязательное поле для заполнения!!!!)</w:t>
      </w:r>
      <w:r>
        <w:rPr>
          <w:rFonts w:ascii="PT Astra Serif" w:eastAsia="Calibri" w:hAnsi="PT Astra Serif"/>
          <w:sz w:val="28"/>
          <w:szCs w:val="28"/>
        </w:rPr>
        <w:t xml:space="preserve">  _____________________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Ответственный от района (Ф.И.О.)____________________________________</w:t>
      </w:r>
    </w:p>
    <w:p w:rsidR="004770EC" w:rsidRPr="00C030AD" w:rsidRDefault="00C030AD">
      <w:pPr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</w:t>
      </w:r>
    </w:p>
    <w:p w:rsidR="004770EC" w:rsidRPr="00C030AD" w:rsidRDefault="004770EC">
      <w:pPr>
        <w:rPr>
          <w:rFonts w:ascii="PT Astra Serif" w:eastAsia="Calibri" w:hAnsi="PT Astra Serif"/>
          <w:sz w:val="28"/>
          <w:szCs w:val="28"/>
        </w:rPr>
      </w:pPr>
    </w:p>
    <w:p w:rsidR="004770EC" w:rsidRPr="00C030AD" w:rsidRDefault="004770EC">
      <w:pPr>
        <w:rPr>
          <w:rFonts w:ascii="PT Astra Serif" w:eastAsia="Calibri" w:hAnsi="PT Astra Serif"/>
          <w:sz w:val="28"/>
          <w:szCs w:val="28"/>
        </w:rPr>
      </w:pPr>
    </w:p>
    <w:p w:rsidR="004770EC" w:rsidRPr="00C030AD" w:rsidRDefault="004770EC">
      <w:pPr>
        <w:rPr>
          <w:rFonts w:ascii="PT Astra Serif" w:eastAsia="Calibri" w:hAnsi="PT Astra Serif"/>
          <w:sz w:val="28"/>
          <w:szCs w:val="28"/>
        </w:rPr>
      </w:pPr>
    </w:p>
    <w:p w:rsidR="004770EC" w:rsidRPr="00C030AD" w:rsidRDefault="004770EC">
      <w:pPr>
        <w:rPr>
          <w:rFonts w:ascii="PT Astra Serif" w:eastAsia="Calibri" w:hAnsi="PT Astra Serif"/>
          <w:sz w:val="28"/>
          <w:szCs w:val="28"/>
        </w:rPr>
      </w:pPr>
    </w:p>
    <w:p w:rsidR="004770EC" w:rsidRPr="00C030AD" w:rsidRDefault="004770EC">
      <w:pPr>
        <w:rPr>
          <w:rFonts w:ascii="PT Astra Serif" w:eastAsia="Calibri" w:hAnsi="PT Astra Serif"/>
          <w:sz w:val="28"/>
          <w:szCs w:val="28"/>
        </w:rPr>
      </w:pPr>
    </w:p>
    <w:p w:rsidR="004770EC" w:rsidRDefault="00C030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СОГЛАСИЕ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на обработку персональных данных</w:t>
      </w:r>
    </w:p>
    <w:p w:rsidR="004770EC" w:rsidRPr="00C030AD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Я (далее - Субъект), ___________________________________________________</w:t>
      </w:r>
      <w:r w:rsidRPr="00C030AD">
        <w:rPr>
          <w:rFonts w:ascii="PT Astra Serif" w:hAnsi="PT Astra Serif"/>
          <w:sz w:val="28"/>
          <w:szCs w:val="28"/>
        </w:rPr>
        <w:t xml:space="preserve"> 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(фамилия, имя, отчество)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документ, удостоверяющий личность___________________ № __________________,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(вид документа)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выдан ______________________________________________________________,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(кем и когда)</w:t>
      </w:r>
    </w:p>
    <w:p w:rsidR="004770EC" w:rsidRPr="00C030AD" w:rsidRDefault="00C030AD">
      <w:pPr>
        <w:spacing w:before="0" w:beforeAutospacing="0" w:after="0" w:afterAutospacing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зарегистрированный (ая) по адресу: ______________________________________________</w:t>
      </w:r>
      <w:r w:rsidRPr="00C030AD">
        <w:rPr>
          <w:rFonts w:ascii="PT Astra Serif" w:hAnsi="PT Astra Serif"/>
          <w:sz w:val="28"/>
          <w:szCs w:val="28"/>
        </w:rPr>
        <w:t>__________________________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даю свое согласие на обработку своих персональных данных, на следующих условиях: </w:t>
      </w:r>
    </w:p>
    <w:p w:rsidR="004770EC" w:rsidRDefault="00C030AD">
      <w:pPr>
        <w:numPr>
          <w:ilvl w:val="0"/>
          <w:numId w:val="4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Перечень персональных данных, передаваемых  МУК «Центр культуры БМР» на обработку: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фамилия, имя, отчество;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дата рождения;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паспортные данные;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контактный телефон (дом, сотовый, рабочий);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фактический адрес проживания;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адрес размещения офиса;</w:t>
      </w:r>
    </w:p>
    <w:p w:rsidR="004770EC" w:rsidRDefault="00C030AD">
      <w:pPr>
        <w:numPr>
          <w:ilvl w:val="0"/>
          <w:numId w:val="5"/>
        </w:numPr>
        <w:spacing w:before="0" w:beforeAutospacing="0" w:after="0" w:afterAutospacing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прочие.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Субъект дает согласие на обработку  МУК «Центр культуры БМР»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Настоящее согласие действует бессрочно.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 Субъект по письменному запросу имеет право на получение информации, касающейся обработки его персональных данных (в соответствии с п.4 ст.14 Федерального закона от 27.06.2006  № 152-ФЗ). 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«____»______________ 20</w:t>
      </w:r>
      <w:r>
        <w:rPr>
          <w:rFonts w:ascii="PT Astra Serif" w:hAnsi="PT Astra Serif"/>
          <w:sz w:val="28"/>
          <w:szCs w:val="28"/>
          <w:lang w:val="en-US"/>
        </w:rPr>
        <w:t xml:space="preserve">24 </w:t>
      </w:r>
      <w:r>
        <w:rPr>
          <w:rFonts w:ascii="PT Astra Serif" w:hAnsi="PT Astra Serif"/>
          <w:sz w:val="28"/>
          <w:szCs w:val="28"/>
        </w:rPr>
        <w:t>г.          __________________       _________________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i/>
        </w:rPr>
      </w:pPr>
      <w:r>
        <w:rPr>
          <w:rFonts w:ascii="PT Astra Serif" w:hAnsi="PT Astra Serif"/>
          <w:i/>
          <w:sz w:val="28"/>
          <w:szCs w:val="28"/>
        </w:rPr>
        <w:t xml:space="preserve">                                                           </w:t>
      </w:r>
      <w:r>
        <w:rPr>
          <w:rFonts w:ascii="PT Astra Serif" w:hAnsi="PT Astra Serif"/>
          <w:i/>
        </w:rPr>
        <w:t>Подпись                                    ФИО</w:t>
      </w:r>
    </w:p>
    <w:p w:rsidR="004770EC" w:rsidRDefault="00C030AD">
      <w:pPr>
        <w:spacing w:before="0" w:beforeAutospacing="0" w:after="0" w:afterAutospacing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4770EC" w:rsidRDefault="00C030AD">
      <w:pPr>
        <w:spacing w:before="0" w:beforeAutospacing="0" w:after="0" w:afterAutospacing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«____»______________ 20</w:t>
      </w:r>
      <w:r>
        <w:rPr>
          <w:rFonts w:ascii="PT Astra Serif" w:hAnsi="PT Astra Serif"/>
          <w:sz w:val="28"/>
          <w:szCs w:val="28"/>
          <w:lang w:val="en-US"/>
        </w:rPr>
        <w:t>24</w:t>
      </w:r>
      <w:r>
        <w:rPr>
          <w:rFonts w:ascii="PT Astra Serif" w:hAnsi="PT Astra Serif"/>
          <w:sz w:val="28"/>
          <w:szCs w:val="28"/>
        </w:rPr>
        <w:t xml:space="preserve"> г.          __________________        _________________</w:t>
      </w:r>
    </w:p>
    <w:p w:rsidR="004770EC" w:rsidRDefault="00C030AD">
      <w:pPr>
        <w:spacing w:before="0" w:beforeAutospacing="0" w:after="0" w:afterAutospacing="0" w:line="240" w:lineRule="auto"/>
        <w:jc w:val="center"/>
        <w:rPr>
          <w:rFonts w:ascii="PT Astra Serif" w:hAnsi="PT Astra Serif"/>
          <w:lang w:val="en-US"/>
        </w:rPr>
      </w:pPr>
      <w:r>
        <w:rPr>
          <w:rFonts w:ascii="PT Astra Serif" w:hAnsi="PT Astra Serif"/>
          <w:i/>
          <w:sz w:val="28"/>
          <w:szCs w:val="28"/>
          <w:lang w:val="en-US"/>
        </w:rPr>
        <w:t xml:space="preserve">                                                    </w:t>
      </w:r>
      <w:r>
        <w:rPr>
          <w:rFonts w:ascii="PT Astra Serif" w:hAnsi="PT Astra Serif"/>
          <w:i/>
        </w:rPr>
        <w:t>Подпись                              ФИО</w:t>
      </w:r>
    </w:p>
    <w:sectPr w:rsidR="004770EC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28A" w:rsidRDefault="0074528A">
      <w:pPr>
        <w:spacing w:line="240" w:lineRule="auto"/>
      </w:pPr>
      <w:r>
        <w:separator/>
      </w:r>
    </w:p>
  </w:endnote>
  <w:endnote w:type="continuationSeparator" w:id="0">
    <w:p w:rsidR="0074528A" w:rsidRDefault="007452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5877701"/>
      <w:docPartObj>
        <w:docPartGallery w:val="AutoText"/>
      </w:docPartObj>
    </w:sdtPr>
    <w:sdtEndPr/>
    <w:sdtContent>
      <w:p w:rsidR="004770EC" w:rsidRDefault="00C030A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2AF1">
          <w:rPr>
            <w:noProof/>
          </w:rPr>
          <w:t>1</w:t>
        </w:r>
        <w:r>
          <w:fldChar w:fldCharType="end"/>
        </w:r>
      </w:p>
    </w:sdtContent>
  </w:sdt>
  <w:p w:rsidR="004770EC" w:rsidRDefault="004770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28A" w:rsidRDefault="0074528A">
      <w:pPr>
        <w:spacing w:before="0" w:after="0"/>
      </w:pPr>
      <w:r>
        <w:separator/>
      </w:r>
    </w:p>
  </w:footnote>
  <w:footnote w:type="continuationSeparator" w:id="0">
    <w:p w:rsidR="0074528A" w:rsidRDefault="0074528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9C2"/>
    <w:multiLevelType w:val="hybridMultilevel"/>
    <w:tmpl w:val="BD12E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47787"/>
    <w:multiLevelType w:val="multilevel"/>
    <w:tmpl w:val="0254778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771DD"/>
    <w:multiLevelType w:val="hybridMultilevel"/>
    <w:tmpl w:val="FA320C22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1CD97110"/>
    <w:multiLevelType w:val="multilevel"/>
    <w:tmpl w:val="1CD971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E1244D"/>
    <w:multiLevelType w:val="multilevel"/>
    <w:tmpl w:val="27E1244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0402B7"/>
    <w:multiLevelType w:val="multilevel"/>
    <w:tmpl w:val="2B0402B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1440"/>
        </w:tabs>
        <w:ind w:left="1440" w:hanging="360"/>
      </w:pPr>
      <w:rPr>
        <w:rFonts w:ascii="Verdana" w:hAnsi="Verdana" w:hint="default"/>
      </w:rPr>
    </w:lvl>
    <w:lvl w:ilvl="2">
      <w:start w:val="1"/>
      <w:numFmt w:val="decimal"/>
      <w:lvlText w:val="%1.%2.%3."/>
      <w:lvlJc w:val="left"/>
      <w:pPr>
        <w:tabs>
          <w:tab w:val="left" w:pos="2160"/>
        </w:tabs>
        <w:ind w:left="2160" w:hanging="360"/>
      </w:pPr>
      <w:rPr>
        <w:rFonts w:ascii="Verdana" w:hAnsi="Verdana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716C7D3D"/>
    <w:multiLevelType w:val="multilevel"/>
    <w:tmpl w:val="716C7D3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63"/>
    <w:rsid w:val="00023E93"/>
    <w:rsid w:val="00070192"/>
    <w:rsid w:val="00342042"/>
    <w:rsid w:val="004770EC"/>
    <w:rsid w:val="004B106E"/>
    <w:rsid w:val="005B4D9A"/>
    <w:rsid w:val="005E3DDF"/>
    <w:rsid w:val="0074528A"/>
    <w:rsid w:val="00790260"/>
    <w:rsid w:val="00867663"/>
    <w:rsid w:val="009C1B82"/>
    <w:rsid w:val="00BC3C81"/>
    <w:rsid w:val="00C030AD"/>
    <w:rsid w:val="00C92420"/>
    <w:rsid w:val="00E50380"/>
    <w:rsid w:val="00EF367D"/>
    <w:rsid w:val="00EF49D3"/>
    <w:rsid w:val="00F52AF1"/>
    <w:rsid w:val="00F654BD"/>
    <w:rsid w:val="7B90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before="0" w:after="0" w:line="240" w:lineRule="auto"/>
    </w:p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before="0" w:after="0" w:line="240" w:lineRule="auto"/>
    </w:pPr>
  </w:style>
  <w:style w:type="paragraph" w:styleId="a8">
    <w:name w:val="No Spacing"/>
    <w:uiPriority w:val="1"/>
    <w:qFormat/>
    <w:rPr>
      <w:rFonts w:ascii="PT Astra Serif" w:hAnsi="PT Astra Serif"/>
      <w:color w:val="222222"/>
      <w:sz w:val="28"/>
      <w:szCs w:val="28"/>
      <w:lang w:eastAsia="en-US"/>
    </w:rPr>
  </w:style>
  <w:style w:type="paragraph" w:customStyle="1" w:styleId="1">
    <w:name w:val="Абзац списка1"/>
    <w:basedOn w:val="a"/>
    <w:pPr>
      <w:contextualSpacing/>
    </w:pPr>
  </w:style>
  <w:style w:type="paragraph" w:customStyle="1" w:styleId="10">
    <w:name w:val="Без интервала1"/>
    <w:basedOn w:val="a"/>
    <w:pPr>
      <w:suppressAutoHyphens/>
      <w:spacing w:line="240" w:lineRule="atLeast"/>
    </w:pPr>
  </w:style>
  <w:style w:type="paragraph" w:customStyle="1" w:styleId="2">
    <w:name w:val="Без интервала2"/>
    <w:basedOn w:val="a"/>
    <w:pPr>
      <w:spacing w:line="240" w:lineRule="auto"/>
    </w:pPr>
    <w:rPr>
      <w:rFonts w:ascii="PT Astra Serif" w:eastAsia="Calibri" w:hAnsi="PT Astra Serif" w:cs="Times New Roman"/>
      <w:color w:val="222222"/>
    </w:rPr>
  </w:style>
  <w:style w:type="character" w:customStyle="1" w:styleId="15">
    <w:name w:val="15"/>
    <w:basedOn w:val="a0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Pr>
      <w:rFonts w:ascii="Calibri" w:eastAsia="Times New Roman" w:hAnsi="Calibri" w:cs="Calibri"/>
      <w:color w:val="auto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qFormat/>
    <w:rPr>
      <w:rFonts w:ascii="Calibri" w:eastAsia="Times New Roman" w:hAnsi="Calibri" w:cs="Calibri"/>
      <w:color w:val="auto"/>
      <w:sz w:val="24"/>
      <w:szCs w:val="24"/>
      <w:lang w:eastAsia="ru-RU"/>
    </w:rPr>
  </w:style>
  <w:style w:type="paragraph" w:styleId="a9">
    <w:name w:val="List Paragraph"/>
    <w:basedOn w:val="a"/>
    <w:uiPriority w:val="99"/>
    <w:unhideWhenUsed/>
    <w:rsid w:val="00C03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  <w:spacing w:before="0" w:after="0" w:line="240" w:lineRule="auto"/>
    </w:p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  <w:spacing w:before="0" w:after="0" w:line="240" w:lineRule="auto"/>
    </w:pPr>
  </w:style>
  <w:style w:type="paragraph" w:styleId="a8">
    <w:name w:val="No Spacing"/>
    <w:uiPriority w:val="1"/>
    <w:qFormat/>
    <w:rPr>
      <w:rFonts w:ascii="PT Astra Serif" w:hAnsi="PT Astra Serif"/>
      <w:color w:val="222222"/>
      <w:sz w:val="28"/>
      <w:szCs w:val="28"/>
      <w:lang w:eastAsia="en-US"/>
    </w:rPr>
  </w:style>
  <w:style w:type="paragraph" w:customStyle="1" w:styleId="1">
    <w:name w:val="Абзац списка1"/>
    <w:basedOn w:val="a"/>
    <w:pPr>
      <w:contextualSpacing/>
    </w:pPr>
  </w:style>
  <w:style w:type="paragraph" w:customStyle="1" w:styleId="10">
    <w:name w:val="Без интервала1"/>
    <w:basedOn w:val="a"/>
    <w:pPr>
      <w:suppressAutoHyphens/>
      <w:spacing w:line="240" w:lineRule="atLeast"/>
    </w:pPr>
  </w:style>
  <w:style w:type="paragraph" w:customStyle="1" w:styleId="2">
    <w:name w:val="Без интервала2"/>
    <w:basedOn w:val="a"/>
    <w:pPr>
      <w:spacing w:line="240" w:lineRule="auto"/>
    </w:pPr>
    <w:rPr>
      <w:rFonts w:ascii="PT Astra Serif" w:eastAsia="Calibri" w:hAnsi="PT Astra Serif" w:cs="Times New Roman"/>
      <w:color w:val="222222"/>
    </w:rPr>
  </w:style>
  <w:style w:type="character" w:customStyle="1" w:styleId="15">
    <w:name w:val="15"/>
    <w:basedOn w:val="a0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Pr>
      <w:rFonts w:ascii="Calibri" w:eastAsia="Times New Roman" w:hAnsi="Calibri" w:cs="Calibri"/>
      <w:color w:val="auto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qFormat/>
    <w:rPr>
      <w:rFonts w:ascii="Calibri" w:eastAsia="Times New Roman" w:hAnsi="Calibri" w:cs="Calibri"/>
      <w:color w:val="auto"/>
      <w:sz w:val="24"/>
      <w:szCs w:val="24"/>
      <w:lang w:eastAsia="ru-RU"/>
    </w:rPr>
  </w:style>
  <w:style w:type="paragraph" w:styleId="a9">
    <w:name w:val="List Paragraph"/>
    <w:basedOn w:val="a"/>
    <w:uiPriority w:val="99"/>
    <w:unhideWhenUsed/>
    <w:rsid w:val="00C03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oica-2013@mail.ru" TargetMode="External"/><Relationship Id="rId13" Type="http://schemas.openxmlformats.org/officeDocument/2006/relationships/hyperlink" Target="mailto:%20ckni316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%20balmuzeum@yandex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%20ckni316@mail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%20ckni31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20%20balmuzeum@yandex.ru" TargetMode="External"/><Relationship Id="rId14" Type="http://schemas.openxmlformats.org/officeDocument/2006/relationships/hyperlink" Target="mailto:balmuzeum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 кабинет</dc:creator>
  <cp:lastModifiedBy>Галина ЦК</cp:lastModifiedBy>
  <cp:revision>2</cp:revision>
  <dcterms:created xsi:type="dcterms:W3CDTF">2024-06-03T07:47:00Z</dcterms:created>
  <dcterms:modified xsi:type="dcterms:W3CDTF">2024-06-03T07:47:00Z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D053CEA53A994A79B1BB5E1B165F833D_12</vt:lpwstr>
  </property>
</Properties>
</file>